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44244" w14:textId="054A092C" w:rsidR="00444B7D" w:rsidRDefault="009D0D18" w:rsidP="00444B7D">
      <w:pPr>
        <w:jc w:val="center"/>
      </w:pPr>
      <w:r>
        <w:rPr>
          <w:noProof/>
        </w:rPr>
        <w:drawing>
          <wp:inline distT="0" distB="0" distL="0" distR="0" wp14:anchorId="4857200B" wp14:editId="3DD090A6">
            <wp:extent cx="2133600" cy="862251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RHA Logo New 201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663" cy="866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EDF4F" w14:textId="77777777" w:rsidR="00E94DCA" w:rsidRPr="00D748E7" w:rsidRDefault="00E94DCA" w:rsidP="00444B7D">
      <w:pPr>
        <w:jc w:val="center"/>
      </w:pPr>
      <w:r w:rsidRPr="00D748E7">
        <w:t>Position Description</w:t>
      </w:r>
    </w:p>
    <w:p w14:paraId="52297A71" w14:textId="77777777" w:rsidR="00A64ACB" w:rsidRPr="00C333FC" w:rsidRDefault="000B0AF4" w:rsidP="00A64ACB">
      <w:pPr>
        <w:jc w:val="center"/>
        <w:rPr>
          <w:caps/>
        </w:rPr>
      </w:pPr>
      <w:r>
        <w:rPr>
          <w:b/>
          <w:caps/>
        </w:rPr>
        <w:t>Accountant I - Payroll</w:t>
      </w:r>
    </w:p>
    <w:p w14:paraId="1C4B295A" w14:textId="77777777" w:rsidR="0061319A" w:rsidRPr="00D748E7" w:rsidRDefault="0061319A" w:rsidP="00A64ACB">
      <w:pPr>
        <w:jc w:val="center"/>
      </w:pPr>
    </w:p>
    <w:p w14:paraId="0A7E358B" w14:textId="77777777" w:rsidR="00C53F19" w:rsidRDefault="00A00CEC" w:rsidP="0038158C">
      <w:pPr>
        <w:tabs>
          <w:tab w:val="left" w:pos="1260"/>
        </w:tabs>
        <w:ind w:left="720"/>
        <w:rPr>
          <w:b/>
          <w:u w:val="single"/>
        </w:rPr>
      </w:pPr>
      <w:proofErr w:type="spellStart"/>
      <w:r>
        <w:rPr>
          <w:b/>
          <w:u w:val="single"/>
        </w:rPr>
        <w:t>I._</w:t>
      </w:r>
      <w:r w:rsidR="00C53F19">
        <w:rPr>
          <w:b/>
          <w:u w:val="single"/>
        </w:rPr>
        <w:t>Summary</w:t>
      </w:r>
      <w:proofErr w:type="spellEnd"/>
      <w:r w:rsidR="00C53F19">
        <w:rPr>
          <w:b/>
          <w:u w:val="single"/>
        </w:rPr>
        <w:t>:</w:t>
      </w:r>
    </w:p>
    <w:p w14:paraId="26D8D2CA" w14:textId="362B43B0" w:rsidR="004B3C85" w:rsidRDefault="00A44172" w:rsidP="009207D2">
      <w:pPr>
        <w:tabs>
          <w:tab w:val="left" w:pos="1260"/>
          <w:tab w:val="left" w:pos="1440"/>
        </w:tabs>
        <w:ind w:left="720"/>
      </w:pPr>
      <w:r>
        <w:t>Processes bi-weekly payroll</w:t>
      </w:r>
      <w:r w:rsidR="000A7335">
        <w:t xml:space="preserve"> and liability payments</w:t>
      </w:r>
      <w:r w:rsidR="00D21498" w:rsidRPr="00D21498">
        <w:t>.  Processes travel</w:t>
      </w:r>
      <w:r w:rsidR="000B0AF4">
        <w:t xml:space="preserve"> requests and closeouts</w:t>
      </w:r>
      <w:r w:rsidR="00D21498" w:rsidRPr="00D21498">
        <w:t xml:space="preserve">. </w:t>
      </w:r>
      <w:r w:rsidR="00F606E1">
        <w:t xml:space="preserve">Reconcile general ledger accounts related to payroll and employee receivables. </w:t>
      </w:r>
      <w:r w:rsidR="00D21498" w:rsidRPr="00D21498">
        <w:t xml:space="preserve">Assists </w:t>
      </w:r>
      <w:r>
        <w:t xml:space="preserve">Finance </w:t>
      </w:r>
      <w:r w:rsidR="00D21498" w:rsidRPr="00D21498">
        <w:t>department with accounting support</w:t>
      </w:r>
      <w:r w:rsidR="00A717C8">
        <w:t xml:space="preserve"> as needed</w:t>
      </w:r>
      <w:r w:rsidR="00D21498" w:rsidRPr="00D21498">
        <w:t>.</w:t>
      </w:r>
    </w:p>
    <w:p w14:paraId="671B592F" w14:textId="77777777" w:rsidR="00E920AD" w:rsidRDefault="00E920AD" w:rsidP="00E920AD">
      <w:pPr>
        <w:tabs>
          <w:tab w:val="left" w:pos="1260"/>
          <w:tab w:val="left" w:pos="1440"/>
        </w:tabs>
        <w:ind w:left="720" w:hanging="360"/>
      </w:pPr>
    </w:p>
    <w:p w14:paraId="1F395D0F" w14:textId="77777777" w:rsidR="00C53F19" w:rsidRDefault="00A00CEC" w:rsidP="004B3C85">
      <w:pPr>
        <w:ind w:left="720"/>
        <w:rPr>
          <w:b/>
          <w:u w:val="single"/>
        </w:rPr>
      </w:pPr>
      <w:proofErr w:type="spellStart"/>
      <w:r>
        <w:rPr>
          <w:b/>
          <w:u w:val="single"/>
        </w:rPr>
        <w:t>II._</w:t>
      </w:r>
      <w:r w:rsidR="00C53F19">
        <w:rPr>
          <w:b/>
          <w:u w:val="single"/>
        </w:rPr>
        <w:t>Authority</w:t>
      </w:r>
      <w:proofErr w:type="spellEnd"/>
      <w:r w:rsidR="00C53F19">
        <w:rPr>
          <w:b/>
          <w:u w:val="single"/>
        </w:rPr>
        <w:t>:</w:t>
      </w:r>
    </w:p>
    <w:p w14:paraId="76B3BB06" w14:textId="4AFF0E02" w:rsidR="00BB0BA8" w:rsidRPr="00D748E7" w:rsidRDefault="00D21498" w:rsidP="009207D2">
      <w:pPr>
        <w:ind w:left="720"/>
      </w:pPr>
      <w:r w:rsidRPr="00D21498">
        <w:t xml:space="preserve">Reports directly to </w:t>
      </w:r>
      <w:r>
        <w:t xml:space="preserve">Finance </w:t>
      </w:r>
      <w:r w:rsidR="00A44172">
        <w:t>Director</w:t>
      </w:r>
      <w:r w:rsidR="000A7335">
        <w:t xml:space="preserve"> and </w:t>
      </w:r>
      <w:r w:rsidR="009D0D18">
        <w:t xml:space="preserve">under </w:t>
      </w:r>
      <w:r w:rsidR="000A7335">
        <w:t>general supervision of Controller</w:t>
      </w:r>
      <w:r w:rsidRPr="00D21498">
        <w:t>.</w:t>
      </w:r>
    </w:p>
    <w:p w14:paraId="681AC652" w14:textId="77777777" w:rsidR="00833BF7" w:rsidRPr="00D748E7" w:rsidRDefault="00833BF7" w:rsidP="00A64ACB"/>
    <w:p w14:paraId="66371C6A" w14:textId="77777777" w:rsidR="005467E7" w:rsidRPr="005467E7" w:rsidRDefault="00A00CEC" w:rsidP="005467E7">
      <w:pPr>
        <w:tabs>
          <w:tab w:val="left" w:pos="1260"/>
          <w:tab w:val="left" w:pos="1440"/>
        </w:tabs>
        <w:ind w:left="720"/>
        <w:rPr>
          <w:b/>
          <w:u w:val="single"/>
        </w:rPr>
      </w:pPr>
      <w:r>
        <w:rPr>
          <w:b/>
          <w:u w:val="single"/>
        </w:rPr>
        <w:t xml:space="preserve">III. </w:t>
      </w:r>
      <w:r w:rsidR="00C53F19">
        <w:rPr>
          <w:b/>
          <w:u w:val="single"/>
        </w:rPr>
        <w:t>Duties and Responsibilities:</w:t>
      </w:r>
      <w:r w:rsidR="005467E7">
        <w:rPr>
          <w:b/>
          <w:u w:val="single"/>
        </w:rPr>
        <w:t xml:space="preserve">  </w:t>
      </w:r>
    </w:p>
    <w:p w14:paraId="6B4A0C89" w14:textId="77777777" w:rsidR="000F106E" w:rsidRDefault="000F106E" w:rsidP="00D21498">
      <w:pPr>
        <w:ind w:left="1080"/>
        <w:rPr>
          <w:b/>
          <w:u w:val="single"/>
        </w:rPr>
      </w:pPr>
    </w:p>
    <w:p w14:paraId="12CFD18B" w14:textId="77777777" w:rsidR="00D21498" w:rsidRPr="00D21498" w:rsidRDefault="00D21498" w:rsidP="00D21498">
      <w:pPr>
        <w:ind w:left="1080"/>
        <w:rPr>
          <w:b/>
          <w:u w:val="single"/>
        </w:rPr>
      </w:pPr>
      <w:r w:rsidRPr="00D21498">
        <w:rPr>
          <w:b/>
          <w:u w:val="single"/>
        </w:rPr>
        <w:t>Payroll</w:t>
      </w:r>
    </w:p>
    <w:p w14:paraId="49A67905" w14:textId="795C3A0E" w:rsidR="00D21498" w:rsidRDefault="000A7335" w:rsidP="00D21498">
      <w:pPr>
        <w:numPr>
          <w:ilvl w:val="0"/>
          <w:numId w:val="23"/>
        </w:numPr>
      </w:pPr>
      <w:r>
        <w:t>Collects</w:t>
      </w:r>
      <w:r w:rsidR="00D21498">
        <w:t xml:space="preserve"> payroll data from time sheets, payroll changes, employee deductions and other documents related to </w:t>
      </w:r>
      <w:r>
        <w:t xml:space="preserve">process </w:t>
      </w:r>
      <w:r w:rsidR="00D21498">
        <w:t>payroll.</w:t>
      </w:r>
    </w:p>
    <w:p w14:paraId="127D7F26" w14:textId="77777777" w:rsidR="00D21498" w:rsidRDefault="00EE46B8" w:rsidP="00D21498">
      <w:pPr>
        <w:numPr>
          <w:ilvl w:val="0"/>
          <w:numId w:val="23"/>
        </w:numPr>
      </w:pPr>
      <w:r>
        <w:t>Updates payroll</w:t>
      </w:r>
      <w:r w:rsidR="00D21498">
        <w:t xml:space="preserve"> information </w:t>
      </w:r>
      <w:r>
        <w:t>in</w:t>
      </w:r>
      <w:r w:rsidR="00D21498">
        <w:t xml:space="preserve"> automated payroll system</w:t>
      </w:r>
      <w:r w:rsidR="000A7335">
        <w:t>.</w:t>
      </w:r>
      <w:r w:rsidR="00D21498">
        <w:t xml:space="preserve"> </w:t>
      </w:r>
    </w:p>
    <w:p w14:paraId="73838F79" w14:textId="77777777" w:rsidR="000B0AF4" w:rsidRDefault="00A717C8" w:rsidP="000B0AF4">
      <w:pPr>
        <w:numPr>
          <w:ilvl w:val="0"/>
          <w:numId w:val="23"/>
        </w:numPr>
      </w:pPr>
      <w:r w:rsidRPr="00A717C8">
        <w:t xml:space="preserve">Works with </w:t>
      </w:r>
      <w:r w:rsidR="00EE46B8">
        <w:t>p</w:t>
      </w:r>
      <w:r w:rsidRPr="00A717C8">
        <w:t xml:space="preserve">ayroll </w:t>
      </w:r>
      <w:r w:rsidR="00EE46B8">
        <w:t>s</w:t>
      </w:r>
      <w:r w:rsidRPr="00A717C8">
        <w:t xml:space="preserve">oftware company </w:t>
      </w:r>
      <w:r w:rsidR="000A7335">
        <w:t xml:space="preserve">and Human Resources </w:t>
      </w:r>
      <w:r w:rsidRPr="00A717C8">
        <w:t>to ensure payroll is coded and ready for process within established deadlines.</w:t>
      </w:r>
      <w:r w:rsidR="000B0AF4" w:rsidRPr="000B0AF4">
        <w:t xml:space="preserve"> </w:t>
      </w:r>
    </w:p>
    <w:p w14:paraId="1923F76A" w14:textId="77777777" w:rsidR="000B0AF4" w:rsidRDefault="000B0AF4" w:rsidP="000B0AF4">
      <w:pPr>
        <w:numPr>
          <w:ilvl w:val="0"/>
          <w:numId w:val="23"/>
        </w:numPr>
      </w:pPr>
      <w:r>
        <w:t>Reviews computed wages and corrects errors to ensure payroll is accurate each pay period.</w:t>
      </w:r>
    </w:p>
    <w:p w14:paraId="13D76B10" w14:textId="77777777" w:rsidR="00D21498" w:rsidRDefault="00D21498" w:rsidP="00D21498">
      <w:pPr>
        <w:numPr>
          <w:ilvl w:val="0"/>
          <w:numId w:val="23"/>
        </w:numPr>
      </w:pPr>
      <w:r>
        <w:t>Calculates payroll adjustments on retroactive pay, overpayments, taxes, deductions, benefits and leave.</w:t>
      </w:r>
    </w:p>
    <w:p w14:paraId="4A32F837" w14:textId="77777777" w:rsidR="00D21498" w:rsidRDefault="00A717C8" w:rsidP="00A717C8">
      <w:pPr>
        <w:numPr>
          <w:ilvl w:val="0"/>
          <w:numId w:val="23"/>
        </w:numPr>
      </w:pPr>
      <w:r w:rsidRPr="00A717C8">
        <w:t>Reviews and reconciles W-2’s, annual and quarterly federal and state reports with general ledger and payroll system within established deadlines.</w:t>
      </w:r>
    </w:p>
    <w:p w14:paraId="206920B0" w14:textId="77777777" w:rsidR="00A717C8" w:rsidRDefault="000B0AF4" w:rsidP="00D21498">
      <w:pPr>
        <w:numPr>
          <w:ilvl w:val="0"/>
          <w:numId w:val="23"/>
        </w:numPr>
      </w:pPr>
      <w:r>
        <w:t>Audits</w:t>
      </w:r>
      <w:r w:rsidR="000F106E">
        <w:t xml:space="preserve"> general ledger against</w:t>
      </w:r>
      <w:r w:rsidR="00A717C8" w:rsidRPr="008D20D4">
        <w:t xml:space="preserve"> </w:t>
      </w:r>
      <w:r w:rsidR="000F106E">
        <w:t xml:space="preserve">payroll subledger to ensure payroll liabilities, </w:t>
      </w:r>
      <w:r w:rsidR="00A717C8" w:rsidRPr="008D20D4">
        <w:t>Federal Taxes</w:t>
      </w:r>
      <w:r w:rsidR="000F106E">
        <w:t>,</w:t>
      </w:r>
      <w:r w:rsidR="00A717C8" w:rsidRPr="008D20D4">
        <w:t xml:space="preserve"> </w:t>
      </w:r>
      <w:r w:rsidR="00A717C8">
        <w:t xml:space="preserve">and other </w:t>
      </w:r>
      <w:r w:rsidR="000F106E">
        <w:t xml:space="preserve">third-party </w:t>
      </w:r>
      <w:r w:rsidR="00A717C8">
        <w:t xml:space="preserve">payments </w:t>
      </w:r>
      <w:r>
        <w:t xml:space="preserve">are reconciled </w:t>
      </w:r>
      <w:r w:rsidR="00A717C8">
        <w:t>within established deadline each pay period</w:t>
      </w:r>
      <w:r w:rsidR="000F106E">
        <w:t>.</w:t>
      </w:r>
    </w:p>
    <w:p w14:paraId="7C17B715" w14:textId="77777777" w:rsidR="000F106E" w:rsidRDefault="000F106E" w:rsidP="00D21498">
      <w:pPr>
        <w:numPr>
          <w:ilvl w:val="0"/>
          <w:numId w:val="23"/>
        </w:numPr>
      </w:pPr>
      <w:r>
        <w:t>Process payments</w:t>
      </w:r>
      <w:r w:rsidR="00D21498">
        <w:t xml:space="preserve"> for </w:t>
      </w:r>
      <w:r w:rsidR="00EE46B8">
        <w:t>child support, health i</w:t>
      </w:r>
      <w:r w:rsidR="00D21498">
        <w:t xml:space="preserve">nsurance, </w:t>
      </w:r>
      <w:r w:rsidR="00EE46B8">
        <w:t>l</w:t>
      </w:r>
      <w:r w:rsidR="00D21498">
        <w:t xml:space="preserve">ife </w:t>
      </w:r>
      <w:r w:rsidR="00EE46B8">
        <w:t>i</w:t>
      </w:r>
      <w:r w:rsidR="00D21498">
        <w:t>nsurance, AFLAC, Mutual of America, PERS and other amounts withheld from employees’ wages</w:t>
      </w:r>
      <w:r w:rsidR="000B0AF4">
        <w:t xml:space="preserve"> each pay period</w:t>
      </w:r>
      <w:r>
        <w:t>.</w:t>
      </w:r>
    </w:p>
    <w:p w14:paraId="34D794D8" w14:textId="77777777" w:rsidR="00D21498" w:rsidRDefault="00D21498" w:rsidP="00D21498">
      <w:pPr>
        <w:numPr>
          <w:ilvl w:val="0"/>
          <w:numId w:val="23"/>
        </w:numPr>
      </w:pPr>
      <w:r>
        <w:t>Resolves employees’ concerns on payroll deductions and wages</w:t>
      </w:r>
      <w:r w:rsidR="000A7335">
        <w:t>.</w:t>
      </w:r>
    </w:p>
    <w:p w14:paraId="4D75F1D1" w14:textId="77777777" w:rsidR="00D21498" w:rsidRDefault="00D21498" w:rsidP="00D21498">
      <w:pPr>
        <w:numPr>
          <w:ilvl w:val="0"/>
          <w:numId w:val="23"/>
        </w:numPr>
      </w:pPr>
      <w:r>
        <w:t>Maintains employee records on a current basis.</w:t>
      </w:r>
    </w:p>
    <w:p w14:paraId="40CAC67A" w14:textId="76512021" w:rsidR="00D21498" w:rsidRDefault="00D21498" w:rsidP="00D21498">
      <w:pPr>
        <w:numPr>
          <w:ilvl w:val="0"/>
          <w:numId w:val="23"/>
        </w:numPr>
      </w:pPr>
      <w:r>
        <w:t xml:space="preserve">Prepares payroll reports as requested by the </w:t>
      </w:r>
      <w:r w:rsidR="00F606E1">
        <w:t xml:space="preserve">Finance </w:t>
      </w:r>
      <w:r w:rsidR="000A7335">
        <w:t xml:space="preserve">Director, </w:t>
      </w:r>
      <w:proofErr w:type="gramStart"/>
      <w:r w:rsidR="000A7335">
        <w:t>Controller</w:t>
      </w:r>
      <w:proofErr w:type="gramEnd"/>
      <w:r w:rsidR="000A7335">
        <w:t xml:space="preserve"> </w:t>
      </w:r>
      <w:r>
        <w:t>or other management</w:t>
      </w:r>
      <w:r w:rsidR="00F606E1">
        <w:t xml:space="preserve"> staff</w:t>
      </w:r>
      <w:r>
        <w:t>.</w:t>
      </w:r>
    </w:p>
    <w:p w14:paraId="3E2D1135" w14:textId="77777777" w:rsidR="000F106E" w:rsidRDefault="000F106E" w:rsidP="00D21498">
      <w:pPr>
        <w:ind w:left="1080"/>
        <w:rPr>
          <w:b/>
          <w:u w:val="single"/>
        </w:rPr>
      </w:pPr>
    </w:p>
    <w:p w14:paraId="61FA04C1" w14:textId="77777777" w:rsidR="00D21498" w:rsidRPr="00D21498" w:rsidRDefault="00D21498" w:rsidP="00D21498">
      <w:pPr>
        <w:ind w:left="1080"/>
        <w:rPr>
          <w:b/>
          <w:u w:val="single"/>
        </w:rPr>
      </w:pPr>
      <w:r w:rsidRPr="00D21498">
        <w:rPr>
          <w:b/>
          <w:u w:val="single"/>
        </w:rPr>
        <w:t>Travel</w:t>
      </w:r>
      <w:r w:rsidR="000B0AF4">
        <w:rPr>
          <w:b/>
          <w:u w:val="single"/>
        </w:rPr>
        <w:t xml:space="preserve"> and Employee Receivables</w:t>
      </w:r>
      <w:r w:rsidRPr="00D21498">
        <w:rPr>
          <w:b/>
          <w:u w:val="single"/>
        </w:rPr>
        <w:t xml:space="preserve"> </w:t>
      </w:r>
    </w:p>
    <w:p w14:paraId="4F954C89" w14:textId="214A7E43" w:rsidR="00D21498" w:rsidRDefault="00D21498" w:rsidP="00D21498">
      <w:pPr>
        <w:numPr>
          <w:ilvl w:val="0"/>
          <w:numId w:val="23"/>
        </w:numPr>
      </w:pPr>
      <w:r>
        <w:t>Reviews travel requests and expense reports to assure that the documents are properly approved.</w:t>
      </w:r>
    </w:p>
    <w:p w14:paraId="2DA5F73E" w14:textId="77777777" w:rsidR="00D21498" w:rsidRDefault="00D21498" w:rsidP="00D21498">
      <w:pPr>
        <w:numPr>
          <w:ilvl w:val="0"/>
          <w:numId w:val="23"/>
        </w:numPr>
      </w:pPr>
      <w:r>
        <w:t>Enters documents into accounting system</w:t>
      </w:r>
      <w:r w:rsidR="000A7335">
        <w:t xml:space="preserve"> and submits for check signer approval</w:t>
      </w:r>
      <w:r>
        <w:t>.</w:t>
      </w:r>
    </w:p>
    <w:p w14:paraId="530AC656" w14:textId="41DA95F3" w:rsidR="00D21498" w:rsidRDefault="000A7335" w:rsidP="00D21498">
      <w:pPr>
        <w:numPr>
          <w:ilvl w:val="0"/>
          <w:numId w:val="23"/>
        </w:numPr>
      </w:pPr>
      <w:r>
        <w:t xml:space="preserve">Prints and distributes </w:t>
      </w:r>
      <w:r w:rsidR="000B0AF4">
        <w:t>travel</w:t>
      </w:r>
      <w:r w:rsidR="00D21498">
        <w:t xml:space="preserve"> checks.</w:t>
      </w:r>
    </w:p>
    <w:p w14:paraId="5F67AFA6" w14:textId="77777777" w:rsidR="00D21498" w:rsidRDefault="00D21498" w:rsidP="00D21498">
      <w:pPr>
        <w:numPr>
          <w:ilvl w:val="0"/>
          <w:numId w:val="23"/>
        </w:numPr>
      </w:pPr>
      <w:r>
        <w:t>Reconciles travel</w:t>
      </w:r>
      <w:r w:rsidR="000B0AF4">
        <w:t>, pcard and employee</w:t>
      </w:r>
      <w:r>
        <w:t xml:space="preserve"> </w:t>
      </w:r>
      <w:r w:rsidR="000B0AF4">
        <w:t>receivable accounts monthly</w:t>
      </w:r>
      <w:r w:rsidR="00EE46B8">
        <w:t xml:space="preserve"> within established deadlines</w:t>
      </w:r>
      <w:r w:rsidR="000B0AF4">
        <w:t>.</w:t>
      </w:r>
    </w:p>
    <w:p w14:paraId="27CA6E6A" w14:textId="77777777" w:rsidR="00D21498" w:rsidRDefault="00D21498" w:rsidP="00D21498">
      <w:pPr>
        <w:numPr>
          <w:ilvl w:val="0"/>
          <w:numId w:val="23"/>
        </w:numPr>
      </w:pPr>
      <w:r>
        <w:t>Assists in monthly closing as needed.</w:t>
      </w:r>
    </w:p>
    <w:p w14:paraId="1BFA9CB2" w14:textId="77777777" w:rsidR="00A717C8" w:rsidRDefault="00A717C8" w:rsidP="00A717C8">
      <w:pPr>
        <w:ind w:left="1080"/>
      </w:pPr>
    </w:p>
    <w:p w14:paraId="785A1760" w14:textId="77777777" w:rsidR="00A717C8" w:rsidRDefault="00A717C8" w:rsidP="00A717C8">
      <w:pPr>
        <w:ind w:left="1080"/>
      </w:pPr>
    </w:p>
    <w:p w14:paraId="333FBF5A" w14:textId="77777777" w:rsidR="00A717C8" w:rsidRDefault="00A717C8" w:rsidP="00A717C8">
      <w:pPr>
        <w:ind w:left="1080"/>
      </w:pPr>
    </w:p>
    <w:p w14:paraId="2F9CB4BE" w14:textId="77777777" w:rsidR="00E94DCA" w:rsidRPr="00AF6DC9" w:rsidRDefault="00AF6DC9" w:rsidP="00AF6DC9">
      <w:pPr>
        <w:tabs>
          <w:tab w:val="left" w:pos="720"/>
        </w:tabs>
        <w:ind w:firstLine="360"/>
        <w:rPr>
          <w:b/>
          <w:u w:val="single"/>
        </w:rPr>
      </w:pPr>
      <w:r w:rsidRPr="00AF6DC9">
        <w:rPr>
          <w:b/>
        </w:rPr>
        <w:t xml:space="preserve">      </w:t>
      </w:r>
      <w:r>
        <w:rPr>
          <w:b/>
          <w:u w:val="single"/>
        </w:rPr>
        <w:t>IV.</w:t>
      </w:r>
      <w:r w:rsidR="00E94DCA" w:rsidRPr="00AF6DC9">
        <w:rPr>
          <w:b/>
          <w:u w:val="single"/>
        </w:rPr>
        <w:t xml:space="preserve">  Required knowledge, Abilities and Skills</w:t>
      </w:r>
      <w:r w:rsidR="00B73E93" w:rsidRPr="00AF6DC9">
        <w:rPr>
          <w:b/>
          <w:u w:val="single"/>
        </w:rPr>
        <w:t>:</w:t>
      </w:r>
    </w:p>
    <w:p w14:paraId="29CE96B8" w14:textId="77777777" w:rsidR="00D21498" w:rsidRDefault="00D21498" w:rsidP="00D21498">
      <w:pPr>
        <w:numPr>
          <w:ilvl w:val="0"/>
          <w:numId w:val="25"/>
        </w:numPr>
      </w:pPr>
      <w:r>
        <w:t>Ability to work effectively with managers, supervisors, and employees.</w:t>
      </w:r>
    </w:p>
    <w:p w14:paraId="7578E56F" w14:textId="77777777" w:rsidR="00D21498" w:rsidRDefault="00D21498" w:rsidP="00D21498">
      <w:pPr>
        <w:numPr>
          <w:ilvl w:val="0"/>
          <w:numId w:val="25"/>
        </w:numPr>
      </w:pPr>
      <w:r>
        <w:t xml:space="preserve">Knowledge of Federal and State Payroll Laws and OMB Super circular. </w:t>
      </w:r>
    </w:p>
    <w:p w14:paraId="680BD75C" w14:textId="77777777" w:rsidR="009D0D18" w:rsidRDefault="009D0D18" w:rsidP="00D21498">
      <w:pPr>
        <w:numPr>
          <w:ilvl w:val="0"/>
          <w:numId w:val="25"/>
        </w:numPr>
      </w:pPr>
      <w:r>
        <w:t>Knowledge of accounting.</w:t>
      </w:r>
    </w:p>
    <w:p w14:paraId="3A06D64D" w14:textId="3665521C" w:rsidR="00D21498" w:rsidRDefault="00D21498" w:rsidP="00D21498">
      <w:pPr>
        <w:numPr>
          <w:ilvl w:val="0"/>
          <w:numId w:val="25"/>
        </w:numPr>
      </w:pPr>
      <w:r>
        <w:t>Ability to maintain accurate, complete, and confidential records.</w:t>
      </w:r>
    </w:p>
    <w:p w14:paraId="33580EEE" w14:textId="77777777" w:rsidR="00D21498" w:rsidRDefault="00D21498" w:rsidP="00D21498">
      <w:pPr>
        <w:numPr>
          <w:ilvl w:val="0"/>
          <w:numId w:val="25"/>
        </w:numPr>
      </w:pPr>
      <w:r>
        <w:t>Working knowledge of word processing, spreadsheets, and automated accounting software.</w:t>
      </w:r>
    </w:p>
    <w:p w14:paraId="54419AD3" w14:textId="77777777" w:rsidR="00D21498" w:rsidRDefault="00D21498" w:rsidP="00D21498">
      <w:pPr>
        <w:numPr>
          <w:ilvl w:val="0"/>
          <w:numId w:val="25"/>
        </w:numPr>
      </w:pPr>
      <w:r>
        <w:t>Ability to interpret and apply and explain laws, regulations and polices.</w:t>
      </w:r>
    </w:p>
    <w:p w14:paraId="73DD6CBD" w14:textId="77777777" w:rsidR="00D21498" w:rsidRDefault="00D21498" w:rsidP="00D21498">
      <w:pPr>
        <w:numPr>
          <w:ilvl w:val="0"/>
          <w:numId w:val="25"/>
        </w:numPr>
      </w:pPr>
      <w:r>
        <w:t>Ability to identify discrepancies or inaccuracies in data and make corrections.</w:t>
      </w:r>
    </w:p>
    <w:p w14:paraId="10A17192" w14:textId="77777777" w:rsidR="00D21498" w:rsidRDefault="00D21498" w:rsidP="00D21498">
      <w:pPr>
        <w:numPr>
          <w:ilvl w:val="0"/>
          <w:numId w:val="25"/>
        </w:numPr>
      </w:pPr>
      <w:r>
        <w:t>Ability to communicate effectively verbally and in writing.</w:t>
      </w:r>
    </w:p>
    <w:p w14:paraId="1C8E9887" w14:textId="77777777" w:rsidR="00D21498" w:rsidRDefault="00D21498" w:rsidP="00D21498">
      <w:pPr>
        <w:numPr>
          <w:ilvl w:val="0"/>
          <w:numId w:val="25"/>
        </w:numPr>
      </w:pPr>
      <w:r>
        <w:t>Working knowledge of techniques and methods in reconciling accounts.</w:t>
      </w:r>
    </w:p>
    <w:p w14:paraId="257E2625" w14:textId="77777777" w:rsidR="00D21498" w:rsidRDefault="00D21498" w:rsidP="00D21498">
      <w:pPr>
        <w:numPr>
          <w:ilvl w:val="0"/>
          <w:numId w:val="25"/>
        </w:numPr>
      </w:pPr>
      <w:r>
        <w:t>Ability to search for, select, and compile/summarize data and information.</w:t>
      </w:r>
    </w:p>
    <w:p w14:paraId="738A2EA2" w14:textId="77777777" w:rsidR="00760E1C" w:rsidRDefault="00760E1C" w:rsidP="00D21498">
      <w:pPr>
        <w:numPr>
          <w:ilvl w:val="0"/>
          <w:numId w:val="25"/>
        </w:numPr>
      </w:pPr>
      <w:r w:rsidRPr="007061C3">
        <w:t>While performing the duties of this job, the employee is regularly required to</w:t>
      </w:r>
      <w:r>
        <w:t>:</w:t>
      </w:r>
    </w:p>
    <w:p w14:paraId="172BEAD9" w14:textId="77777777" w:rsidR="00760E1C" w:rsidRDefault="00760E1C" w:rsidP="00760E1C">
      <w:pPr>
        <w:numPr>
          <w:ilvl w:val="2"/>
          <w:numId w:val="28"/>
        </w:numPr>
        <w:tabs>
          <w:tab w:val="left" w:pos="2880"/>
        </w:tabs>
        <w:autoSpaceDE w:val="0"/>
        <w:autoSpaceDN w:val="0"/>
        <w:adjustRightInd w:val="0"/>
      </w:pPr>
      <w:r>
        <w:t>T</w:t>
      </w:r>
      <w:r w:rsidRPr="007061C3">
        <w:t>alk or hear</w:t>
      </w:r>
      <w:r>
        <w:t>;</w:t>
      </w:r>
      <w:r w:rsidRPr="007061C3">
        <w:t xml:space="preserve"> </w:t>
      </w:r>
    </w:p>
    <w:p w14:paraId="0ADD5330" w14:textId="77777777" w:rsidR="00760E1C" w:rsidRDefault="00760E1C" w:rsidP="00760E1C">
      <w:pPr>
        <w:numPr>
          <w:ilvl w:val="2"/>
          <w:numId w:val="28"/>
        </w:numPr>
        <w:tabs>
          <w:tab w:val="left" w:pos="2880"/>
        </w:tabs>
        <w:autoSpaceDE w:val="0"/>
        <w:autoSpaceDN w:val="0"/>
        <w:adjustRightInd w:val="0"/>
      </w:pPr>
      <w:r>
        <w:t>Sit for extended period;</w:t>
      </w:r>
    </w:p>
    <w:p w14:paraId="67CD0F6F" w14:textId="77777777" w:rsidR="00760E1C" w:rsidRDefault="00760E1C" w:rsidP="00760E1C">
      <w:pPr>
        <w:numPr>
          <w:ilvl w:val="2"/>
          <w:numId w:val="28"/>
        </w:numPr>
        <w:tabs>
          <w:tab w:val="left" w:pos="2880"/>
        </w:tabs>
        <w:autoSpaceDE w:val="0"/>
        <w:autoSpaceDN w:val="0"/>
        <w:adjustRightInd w:val="0"/>
      </w:pPr>
      <w:r>
        <w:t>Kneel</w:t>
      </w:r>
      <w:r w:rsidRPr="007061C3">
        <w:t xml:space="preserve">; </w:t>
      </w:r>
    </w:p>
    <w:p w14:paraId="40D5FB9A" w14:textId="77777777" w:rsidR="00760E1C" w:rsidRDefault="00760E1C" w:rsidP="00760E1C">
      <w:pPr>
        <w:numPr>
          <w:ilvl w:val="2"/>
          <w:numId w:val="28"/>
        </w:numPr>
        <w:tabs>
          <w:tab w:val="left" w:pos="2880"/>
        </w:tabs>
        <w:autoSpaceDE w:val="0"/>
        <w:autoSpaceDN w:val="0"/>
        <w:adjustRightInd w:val="0"/>
      </w:pPr>
      <w:r>
        <w:t>Crouch</w:t>
      </w:r>
      <w:r w:rsidRPr="007061C3">
        <w:t xml:space="preserve">; </w:t>
      </w:r>
    </w:p>
    <w:p w14:paraId="6C221A76" w14:textId="77777777" w:rsidR="00760E1C" w:rsidRDefault="00760E1C" w:rsidP="00760E1C">
      <w:pPr>
        <w:numPr>
          <w:ilvl w:val="2"/>
          <w:numId w:val="28"/>
        </w:numPr>
        <w:tabs>
          <w:tab w:val="left" w:pos="2880"/>
        </w:tabs>
        <w:autoSpaceDE w:val="0"/>
        <w:autoSpaceDN w:val="0"/>
        <w:adjustRightInd w:val="0"/>
      </w:pPr>
      <w:r>
        <w:t>Reach</w:t>
      </w:r>
    </w:p>
    <w:p w14:paraId="735E00B3" w14:textId="77777777" w:rsidR="00760E1C" w:rsidRDefault="00760E1C" w:rsidP="00760E1C">
      <w:pPr>
        <w:numPr>
          <w:ilvl w:val="2"/>
          <w:numId w:val="28"/>
        </w:numPr>
        <w:tabs>
          <w:tab w:val="left" w:pos="2880"/>
        </w:tabs>
        <w:autoSpaceDE w:val="0"/>
        <w:autoSpaceDN w:val="0"/>
        <w:adjustRightInd w:val="0"/>
      </w:pPr>
      <w:r>
        <w:t>Push and pull</w:t>
      </w:r>
    </w:p>
    <w:p w14:paraId="784DB927" w14:textId="77777777" w:rsidR="00760E1C" w:rsidRDefault="00760E1C" w:rsidP="00760E1C">
      <w:pPr>
        <w:numPr>
          <w:ilvl w:val="2"/>
          <w:numId w:val="28"/>
        </w:numPr>
        <w:tabs>
          <w:tab w:val="left" w:pos="2880"/>
        </w:tabs>
        <w:autoSpaceDE w:val="0"/>
        <w:autoSpaceDN w:val="0"/>
        <w:adjustRightInd w:val="0"/>
      </w:pPr>
      <w:proofErr w:type="gramStart"/>
      <w:r>
        <w:t>Lifting up</w:t>
      </w:r>
      <w:proofErr w:type="gramEnd"/>
      <w:r>
        <w:t xml:space="preserve"> to 30 pounds</w:t>
      </w:r>
    </w:p>
    <w:p w14:paraId="58C4FD2F" w14:textId="77777777" w:rsidR="00E94DCA" w:rsidRPr="00D748E7" w:rsidRDefault="00E94DCA" w:rsidP="00E94DCA">
      <w:pPr>
        <w:ind w:left="360"/>
      </w:pPr>
    </w:p>
    <w:p w14:paraId="1831E332" w14:textId="77777777" w:rsidR="00E94DCA" w:rsidRDefault="00AF6DC9" w:rsidP="00AF6DC9">
      <w:pPr>
        <w:tabs>
          <w:tab w:val="left" w:pos="720"/>
        </w:tabs>
        <w:ind w:left="360"/>
        <w:rPr>
          <w:b/>
          <w:u w:val="single"/>
        </w:rPr>
      </w:pPr>
      <w:r>
        <w:rPr>
          <w:b/>
        </w:rPr>
        <w:t xml:space="preserve">     </w:t>
      </w:r>
      <w:r>
        <w:rPr>
          <w:b/>
          <w:u w:val="single"/>
        </w:rPr>
        <w:t>V</w:t>
      </w:r>
      <w:r w:rsidR="00E94DCA" w:rsidRPr="00AF6DC9">
        <w:rPr>
          <w:b/>
          <w:u w:val="single"/>
        </w:rPr>
        <w:t>.  Minimum Qualifications:</w:t>
      </w:r>
    </w:p>
    <w:p w14:paraId="4CE5B6F3" w14:textId="77777777" w:rsidR="00B73E93" w:rsidRPr="00D748E7" w:rsidRDefault="00AF6DC9" w:rsidP="00D21498">
      <w:pPr>
        <w:tabs>
          <w:tab w:val="left" w:pos="1080"/>
          <w:tab w:val="left" w:pos="1260"/>
        </w:tabs>
        <w:ind w:left="720" w:hanging="360"/>
      </w:pPr>
      <w:r>
        <w:t xml:space="preserve">      </w:t>
      </w:r>
      <w:r w:rsidR="00D21498">
        <w:t>High School Diploma or GED. Three years of accounting experience required with a minimum of one year of payroll experience.  Bachelor’s degree in accounting may substitute for accounting experience.</w:t>
      </w:r>
    </w:p>
    <w:p w14:paraId="23A8748D" w14:textId="77777777" w:rsidR="00B73E93" w:rsidRPr="00D748E7" w:rsidRDefault="00B73E93" w:rsidP="0061319A"/>
    <w:p w14:paraId="108C0AC2" w14:textId="77777777" w:rsidR="0061319A" w:rsidRPr="00AF6DC9" w:rsidRDefault="00AF6DC9" w:rsidP="00AF6DC9">
      <w:pPr>
        <w:ind w:left="360"/>
        <w:rPr>
          <w:b/>
          <w:u w:val="single"/>
        </w:rPr>
      </w:pPr>
      <w:r w:rsidRPr="00AF6DC9">
        <w:rPr>
          <w:b/>
        </w:rPr>
        <w:t xml:space="preserve">     </w:t>
      </w:r>
      <w:r>
        <w:rPr>
          <w:b/>
          <w:u w:val="single"/>
        </w:rPr>
        <w:t>VI.</w:t>
      </w:r>
      <w:r w:rsidR="00C53F19">
        <w:rPr>
          <w:b/>
          <w:u w:val="single"/>
        </w:rPr>
        <w:t xml:space="preserve"> </w:t>
      </w:r>
      <w:r w:rsidR="00813358" w:rsidRPr="00AF6DC9">
        <w:rPr>
          <w:b/>
          <w:u w:val="single"/>
        </w:rPr>
        <w:t>Grade Level:</w:t>
      </w:r>
    </w:p>
    <w:p w14:paraId="67857D88" w14:textId="77777777" w:rsidR="00813358" w:rsidRDefault="00AF6DC9" w:rsidP="00AF6DC9">
      <w:pPr>
        <w:tabs>
          <w:tab w:val="left" w:pos="720"/>
        </w:tabs>
        <w:ind w:left="360"/>
      </w:pPr>
      <w:r>
        <w:t xml:space="preserve">      </w:t>
      </w:r>
      <w:r w:rsidR="009207D2">
        <w:t xml:space="preserve">Grade </w:t>
      </w:r>
      <w:r w:rsidR="005915E0">
        <w:t>1</w:t>
      </w:r>
      <w:r w:rsidR="000B0AF4">
        <w:t>2</w:t>
      </w:r>
    </w:p>
    <w:p w14:paraId="072DA812" w14:textId="77777777" w:rsidR="00AF6DC9" w:rsidRDefault="0007697D" w:rsidP="00AF6DC9">
      <w:pPr>
        <w:tabs>
          <w:tab w:val="left" w:pos="720"/>
        </w:tabs>
        <w:ind w:left="360"/>
      </w:pPr>
      <w:r>
        <w:t xml:space="preserve">      </w:t>
      </w:r>
      <w:r w:rsidR="009207D2">
        <w:t>Non-e</w:t>
      </w:r>
      <w:r>
        <w:t>xempt</w:t>
      </w:r>
    </w:p>
    <w:p w14:paraId="7D956FF6" w14:textId="77777777" w:rsidR="00444B7D" w:rsidRDefault="00444B7D" w:rsidP="00444B7D">
      <w:pPr>
        <w:ind w:left="360" w:hanging="360"/>
      </w:pPr>
    </w:p>
    <w:p w14:paraId="68F51DC3" w14:textId="77777777" w:rsidR="00444B7D" w:rsidRDefault="00444B7D" w:rsidP="00444B7D">
      <w:pPr>
        <w:tabs>
          <w:tab w:val="left" w:pos="360"/>
          <w:tab w:val="left" w:pos="1260"/>
        </w:tabs>
      </w:pPr>
      <w:r w:rsidRPr="00F0092F">
        <w:rPr>
          <w:b/>
        </w:rPr>
        <w:t>Other Duties</w:t>
      </w:r>
      <w:r w:rsidRPr="00AF0839">
        <w:t xml:space="preserve"> </w:t>
      </w:r>
    </w:p>
    <w:p w14:paraId="1E83A32D" w14:textId="77777777" w:rsidR="00444B7D" w:rsidRDefault="00444B7D" w:rsidP="00444B7D">
      <w:pPr>
        <w:tabs>
          <w:tab w:val="left" w:pos="360"/>
          <w:tab w:val="left" w:pos="1260"/>
        </w:tabs>
      </w:pPr>
      <w:r w:rsidRPr="00AF0839">
        <w:t xml:space="preserve">Please note this job description is not designed to cover or contain a comprehensive listing of activities, duties or responsibilities that are required of the employee for their job. Duties, responsibilities, and activities may change at any time with or without notice. </w:t>
      </w:r>
    </w:p>
    <w:p w14:paraId="3B17A6F3" w14:textId="77777777" w:rsidR="00444B7D" w:rsidRDefault="00444B7D" w:rsidP="00444B7D">
      <w:pPr>
        <w:tabs>
          <w:tab w:val="left" w:pos="360"/>
          <w:tab w:val="left" w:pos="1260"/>
        </w:tabs>
      </w:pPr>
    </w:p>
    <w:p w14:paraId="156C9B8F" w14:textId="77777777" w:rsidR="00444B7D" w:rsidRPr="00F0092F" w:rsidRDefault="00444B7D" w:rsidP="00444B7D">
      <w:pPr>
        <w:tabs>
          <w:tab w:val="left" w:pos="360"/>
          <w:tab w:val="left" w:pos="1260"/>
        </w:tabs>
        <w:rPr>
          <w:b/>
        </w:rPr>
      </w:pPr>
      <w:r w:rsidRPr="00F0092F">
        <w:rPr>
          <w:b/>
        </w:rPr>
        <w:t>Signatures</w:t>
      </w:r>
    </w:p>
    <w:p w14:paraId="02988A47" w14:textId="77777777" w:rsidR="00444B7D" w:rsidRDefault="00444B7D" w:rsidP="00444B7D">
      <w:pPr>
        <w:tabs>
          <w:tab w:val="left" w:pos="360"/>
          <w:tab w:val="left" w:pos="1260"/>
        </w:tabs>
      </w:pPr>
      <w:r w:rsidRPr="00AF0839">
        <w:t>This job description has been approved by</w:t>
      </w:r>
      <w:r>
        <w:t>:</w:t>
      </w:r>
      <w:r w:rsidRPr="00AF0839">
        <w:t xml:space="preserve"> </w:t>
      </w:r>
    </w:p>
    <w:p w14:paraId="30FD8AA7" w14:textId="77777777" w:rsidR="00444B7D" w:rsidRDefault="00444B7D" w:rsidP="00444B7D">
      <w:pPr>
        <w:tabs>
          <w:tab w:val="left" w:pos="360"/>
          <w:tab w:val="left" w:pos="1260"/>
        </w:tabs>
      </w:pPr>
    </w:p>
    <w:p w14:paraId="09BCFFBE" w14:textId="77777777" w:rsidR="00444B7D" w:rsidRDefault="00444B7D" w:rsidP="00444B7D">
      <w:pPr>
        <w:tabs>
          <w:tab w:val="left" w:pos="360"/>
          <w:tab w:val="left" w:pos="1260"/>
        </w:tabs>
      </w:pPr>
      <w:r>
        <w:t>Supervisor/</w:t>
      </w:r>
      <w:r w:rsidRPr="00AF0839">
        <w:t>Manager</w:t>
      </w:r>
      <w:r>
        <w:t xml:space="preserve"> </w:t>
      </w:r>
      <w:r w:rsidRPr="00AF0839">
        <w:t xml:space="preserve">____________________________________________________ </w:t>
      </w:r>
    </w:p>
    <w:p w14:paraId="32ABC2B0" w14:textId="77777777" w:rsidR="00444B7D" w:rsidRDefault="00444B7D" w:rsidP="00444B7D">
      <w:pPr>
        <w:tabs>
          <w:tab w:val="left" w:pos="360"/>
          <w:tab w:val="left" w:pos="1260"/>
        </w:tabs>
      </w:pPr>
    </w:p>
    <w:p w14:paraId="0258A94A" w14:textId="77777777" w:rsidR="00444B7D" w:rsidRDefault="00444B7D" w:rsidP="00444B7D">
      <w:pPr>
        <w:tabs>
          <w:tab w:val="left" w:pos="360"/>
          <w:tab w:val="left" w:pos="1260"/>
        </w:tabs>
      </w:pPr>
      <w:r w:rsidRPr="00AF0839">
        <w:t xml:space="preserve">HR_________________________________________________________ </w:t>
      </w:r>
    </w:p>
    <w:p w14:paraId="1E633D13" w14:textId="77777777" w:rsidR="00444B7D" w:rsidRDefault="00444B7D" w:rsidP="00444B7D">
      <w:pPr>
        <w:tabs>
          <w:tab w:val="left" w:pos="360"/>
          <w:tab w:val="left" w:pos="1260"/>
        </w:tabs>
      </w:pPr>
    </w:p>
    <w:p w14:paraId="602AB66E" w14:textId="77777777" w:rsidR="00444B7D" w:rsidRDefault="00444B7D" w:rsidP="00444B7D">
      <w:pPr>
        <w:tabs>
          <w:tab w:val="left" w:pos="360"/>
          <w:tab w:val="left" w:pos="1260"/>
        </w:tabs>
      </w:pPr>
      <w:r w:rsidRPr="00AF0839">
        <w:t xml:space="preserve">Employee signature below constitutes employee's understanding of the requirements, essential functions and duties of the position. </w:t>
      </w:r>
    </w:p>
    <w:p w14:paraId="61A5711A" w14:textId="77777777" w:rsidR="00444B7D" w:rsidRDefault="00444B7D" w:rsidP="00444B7D">
      <w:pPr>
        <w:tabs>
          <w:tab w:val="left" w:pos="360"/>
          <w:tab w:val="left" w:pos="1260"/>
        </w:tabs>
      </w:pPr>
    </w:p>
    <w:p w14:paraId="22F0D5CD" w14:textId="77777777" w:rsidR="00444B7D" w:rsidRDefault="00444B7D" w:rsidP="00444B7D">
      <w:pPr>
        <w:tabs>
          <w:tab w:val="left" w:pos="360"/>
          <w:tab w:val="left" w:pos="1260"/>
        </w:tabs>
      </w:pPr>
      <w:r w:rsidRPr="00AF0839">
        <w:t xml:space="preserve">Employee__________________________________ Date_____________ </w:t>
      </w:r>
    </w:p>
    <w:p w14:paraId="0C46EDC5" w14:textId="77777777" w:rsidR="00444B7D" w:rsidRDefault="00444B7D" w:rsidP="00444B7D">
      <w:pPr>
        <w:tabs>
          <w:tab w:val="left" w:pos="360"/>
          <w:tab w:val="left" w:pos="1260"/>
        </w:tabs>
      </w:pPr>
    </w:p>
    <w:p w14:paraId="181C5F4F" w14:textId="43504127" w:rsidR="00AF6DC9" w:rsidRPr="00D748E7" w:rsidRDefault="00D21498" w:rsidP="00380754">
      <w:pPr>
        <w:tabs>
          <w:tab w:val="left" w:pos="360"/>
          <w:tab w:val="left" w:pos="1260"/>
        </w:tabs>
      </w:pPr>
      <w:r>
        <w:t>Revised</w:t>
      </w:r>
      <w:r w:rsidR="00444B7D">
        <w:t xml:space="preserve"> (</w:t>
      </w:r>
      <w:r w:rsidR="009D0D18">
        <w:t>June</w:t>
      </w:r>
      <w:r w:rsidR="009D0D18">
        <w:t xml:space="preserve"> 20</w:t>
      </w:r>
      <w:r w:rsidR="009D0D18">
        <w:t>20</w:t>
      </w:r>
      <w:r w:rsidR="00444B7D">
        <w:t>)</w:t>
      </w:r>
    </w:p>
    <w:sectPr w:rsidR="00AF6DC9" w:rsidRPr="00D748E7" w:rsidSect="00144BA4">
      <w:footerReference w:type="default" r:id="rId11"/>
      <w:pgSz w:w="12240" w:h="15840"/>
      <w:pgMar w:top="720" w:right="1296" w:bottom="576" w:left="13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ADCB3" w14:textId="77777777" w:rsidR="00607EFC" w:rsidRDefault="00607EFC" w:rsidP="00E357BC">
      <w:r>
        <w:separator/>
      </w:r>
    </w:p>
  </w:endnote>
  <w:endnote w:type="continuationSeparator" w:id="0">
    <w:p w14:paraId="115A4C33" w14:textId="77777777" w:rsidR="00607EFC" w:rsidRDefault="00607EFC" w:rsidP="00E3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04918" w14:textId="77777777" w:rsidR="000D0C6E" w:rsidRDefault="000D0C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4BA4">
      <w:rPr>
        <w:noProof/>
      </w:rPr>
      <w:t>2</w:t>
    </w:r>
    <w:r>
      <w:fldChar w:fldCharType="end"/>
    </w:r>
  </w:p>
  <w:p w14:paraId="4FE117B4" w14:textId="77777777" w:rsidR="000D0C6E" w:rsidRDefault="000D0C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7E1B4" w14:textId="77777777" w:rsidR="00607EFC" w:rsidRDefault="00607EFC" w:rsidP="00E357BC">
      <w:r>
        <w:separator/>
      </w:r>
    </w:p>
  </w:footnote>
  <w:footnote w:type="continuationSeparator" w:id="0">
    <w:p w14:paraId="19023FA2" w14:textId="77777777" w:rsidR="00607EFC" w:rsidRDefault="00607EFC" w:rsidP="00E35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B52EE"/>
    <w:multiLevelType w:val="multilevel"/>
    <w:tmpl w:val="348C41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E1E43"/>
    <w:multiLevelType w:val="hybridMultilevel"/>
    <w:tmpl w:val="D9C01804"/>
    <w:lvl w:ilvl="0" w:tplc="B41E68B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83C2307"/>
    <w:multiLevelType w:val="hybridMultilevel"/>
    <w:tmpl w:val="98F47602"/>
    <w:lvl w:ilvl="0" w:tplc="E64A45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87A2F"/>
    <w:multiLevelType w:val="multilevel"/>
    <w:tmpl w:val="2A80CC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6F55A9"/>
    <w:multiLevelType w:val="hybridMultilevel"/>
    <w:tmpl w:val="2A80CC8A"/>
    <w:lvl w:ilvl="0" w:tplc="5BC03A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C7542"/>
    <w:multiLevelType w:val="multilevel"/>
    <w:tmpl w:val="7EDC1EA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0831808"/>
    <w:multiLevelType w:val="multilevel"/>
    <w:tmpl w:val="BE02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668E2"/>
    <w:multiLevelType w:val="multilevel"/>
    <w:tmpl w:val="E6E4605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u w:val="single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132352FB"/>
    <w:multiLevelType w:val="multilevel"/>
    <w:tmpl w:val="4886CEF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1D77EA"/>
    <w:multiLevelType w:val="hybridMultilevel"/>
    <w:tmpl w:val="485EAA82"/>
    <w:lvl w:ilvl="0" w:tplc="D180C34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BD1A99"/>
    <w:multiLevelType w:val="hybridMultilevel"/>
    <w:tmpl w:val="E672348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94F69A4"/>
    <w:multiLevelType w:val="hybridMultilevel"/>
    <w:tmpl w:val="26FA93F6"/>
    <w:lvl w:ilvl="0" w:tplc="0A384236">
      <w:start w:val="1"/>
      <w:numFmt w:val="bullet"/>
      <w:lvlText w:val="∙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AA1C1D"/>
    <w:multiLevelType w:val="hybridMultilevel"/>
    <w:tmpl w:val="6AC216F4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B900AB"/>
    <w:multiLevelType w:val="multilevel"/>
    <w:tmpl w:val="AE6A87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450786"/>
    <w:multiLevelType w:val="hybridMultilevel"/>
    <w:tmpl w:val="158AB248"/>
    <w:lvl w:ilvl="0" w:tplc="F6F0F53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F02D3F"/>
    <w:multiLevelType w:val="multilevel"/>
    <w:tmpl w:val="94A87EB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56BC3D60"/>
    <w:multiLevelType w:val="multilevel"/>
    <w:tmpl w:val="E672348A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u w:val="single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574130B5"/>
    <w:multiLevelType w:val="hybridMultilevel"/>
    <w:tmpl w:val="94A87EB8"/>
    <w:lvl w:ilvl="0" w:tplc="D180C34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5AAF302E"/>
    <w:multiLevelType w:val="hybridMultilevel"/>
    <w:tmpl w:val="691E0062"/>
    <w:lvl w:ilvl="0" w:tplc="F73C5A9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5D294A1A"/>
    <w:multiLevelType w:val="hybridMultilevel"/>
    <w:tmpl w:val="0212BA2C"/>
    <w:lvl w:ilvl="0" w:tplc="0A384236">
      <w:start w:val="1"/>
      <w:numFmt w:val="bullet"/>
      <w:lvlText w:val="∙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943340"/>
    <w:multiLevelType w:val="hybridMultilevel"/>
    <w:tmpl w:val="DCE6F2D4"/>
    <w:lvl w:ilvl="0" w:tplc="E098BD1E">
      <w:start w:val="1"/>
      <w:numFmt w:val="bullet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DF1583"/>
    <w:multiLevelType w:val="hybridMultilevel"/>
    <w:tmpl w:val="9E98AEF6"/>
    <w:lvl w:ilvl="0" w:tplc="B91620F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3EF6B87"/>
    <w:multiLevelType w:val="multilevel"/>
    <w:tmpl w:val="691E006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75311A8C"/>
    <w:multiLevelType w:val="hybridMultilevel"/>
    <w:tmpl w:val="348C41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2A7F0E"/>
    <w:multiLevelType w:val="multilevel"/>
    <w:tmpl w:val="508A1FB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D33AFF"/>
    <w:multiLevelType w:val="hybridMultilevel"/>
    <w:tmpl w:val="A8BCB7A6"/>
    <w:lvl w:ilvl="0" w:tplc="FD3EE0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454533"/>
    <w:multiLevelType w:val="hybridMultilevel"/>
    <w:tmpl w:val="AE6A87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A4177A"/>
    <w:multiLevelType w:val="multilevel"/>
    <w:tmpl w:val="031CC900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6"/>
  </w:num>
  <w:num w:numId="4">
    <w:abstractNumId w:val="23"/>
  </w:num>
  <w:num w:numId="5">
    <w:abstractNumId w:val="25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24"/>
  </w:num>
  <w:num w:numId="11">
    <w:abstractNumId w:val="16"/>
  </w:num>
  <w:num w:numId="12">
    <w:abstractNumId w:val="18"/>
  </w:num>
  <w:num w:numId="13">
    <w:abstractNumId w:val="27"/>
  </w:num>
  <w:num w:numId="14">
    <w:abstractNumId w:val="8"/>
  </w:num>
  <w:num w:numId="15">
    <w:abstractNumId w:val="22"/>
  </w:num>
  <w:num w:numId="16">
    <w:abstractNumId w:val="17"/>
  </w:num>
  <w:num w:numId="17">
    <w:abstractNumId w:val="5"/>
  </w:num>
  <w:num w:numId="18">
    <w:abstractNumId w:val="15"/>
  </w:num>
  <w:num w:numId="19">
    <w:abstractNumId w:val="9"/>
  </w:num>
  <w:num w:numId="20">
    <w:abstractNumId w:val="2"/>
  </w:num>
  <w:num w:numId="21">
    <w:abstractNumId w:val="21"/>
  </w:num>
  <w:num w:numId="22">
    <w:abstractNumId w:val="13"/>
  </w:num>
  <w:num w:numId="23">
    <w:abstractNumId w:val="19"/>
  </w:num>
  <w:num w:numId="24">
    <w:abstractNumId w:val="0"/>
  </w:num>
  <w:num w:numId="25">
    <w:abstractNumId w:val="11"/>
  </w:num>
  <w:num w:numId="26">
    <w:abstractNumId w:val="14"/>
  </w:num>
  <w:num w:numId="27">
    <w:abstractNumId w:val="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A70"/>
    <w:rsid w:val="0000700D"/>
    <w:rsid w:val="000311E2"/>
    <w:rsid w:val="0007697D"/>
    <w:rsid w:val="00083B0A"/>
    <w:rsid w:val="00084371"/>
    <w:rsid w:val="000A6C04"/>
    <w:rsid w:val="000A7335"/>
    <w:rsid w:val="000B0AF4"/>
    <w:rsid w:val="000D0C6E"/>
    <w:rsid w:val="000F106E"/>
    <w:rsid w:val="001434A5"/>
    <w:rsid w:val="00144BA4"/>
    <w:rsid w:val="0016644C"/>
    <w:rsid w:val="001D79F1"/>
    <w:rsid w:val="00200072"/>
    <w:rsid w:val="0022773F"/>
    <w:rsid w:val="0023568A"/>
    <w:rsid w:val="002E427B"/>
    <w:rsid w:val="003707CE"/>
    <w:rsid w:val="00380754"/>
    <w:rsid w:val="00380AC6"/>
    <w:rsid w:val="0038158C"/>
    <w:rsid w:val="003F0D99"/>
    <w:rsid w:val="00403E2E"/>
    <w:rsid w:val="00444B7D"/>
    <w:rsid w:val="004B3C85"/>
    <w:rsid w:val="004F3400"/>
    <w:rsid w:val="0050354C"/>
    <w:rsid w:val="005467E7"/>
    <w:rsid w:val="005517C1"/>
    <w:rsid w:val="00552A70"/>
    <w:rsid w:val="005915E0"/>
    <w:rsid w:val="005A51E8"/>
    <w:rsid w:val="005C0D8B"/>
    <w:rsid w:val="00607EFC"/>
    <w:rsid w:val="0061319A"/>
    <w:rsid w:val="00642E05"/>
    <w:rsid w:val="006672AF"/>
    <w:rsid w:val="006D01EE"/>
    <w:rsid w:val="006F6B35"/>
    <w:rsid w:val="00704BE1"/>
    <w:rsid w:val="007134B7"/>
    <w:rsid w:val="00716ACC"/>
    <w:rsid w:val="00733150"/>
    <w:rsid w:val="00760E1C"/>
    <w:rsid w:val="007E6585"/>
    <w:rsid w:val="00813358"/>
    <w:rsid w:val="00833BF7"/>
    <w:rsid w:val="008456F5"/>
    <w:rsid w:val="00886F08"/>
    <w:rsid w:val="009175B7"/>
    <w:rsid w:val="009207D2"/>
    <w:rsid w:val="009302E0"/>
    <w:rsid w:val="00946E4D"/>
    <w:rsid w:val="009D0D18"/>
    <w:rsid w:val="00A00CEC"/>
    <w:rsid w:val="00A44172"/>
    <w:rsid w:val="00A64ACB"/>
    <w:rsid w:val="00A717C8"/>
    <w:rsid w:val="00AF6DC9"/>
    <w:rsid w:val="00B231E7"/>
    <w:rsid w:val="00B41CE1"/>
    <w:rsid w:val="00B73E93"/>
    <w:rsid w:val="00BB0BA8"/>
    <w:rsid w:val="00BD4AF0"/>
    <w:rsid w:val="00BF616E"/>
    <w:rsid w:val="00C252C0"/>
    <w:rsid w:val="00C333FC"/>
    <w:rsid w:val="00C43FA2"/>
    <w:rsid w:val="00C53F19"/>
    <w:rsid w:val="00CD05DE"/>
    <w:rsid w:val="00D21498"/>
    <w:rsid w:val="00D748E7"/>
    <w:rsid w:val="00D967A7"/>
    <w:rsid w:val="00DE0CB4"/>
    <w:rsid w:val="00DE11E3"/>
    <w:rsid w:val="00DE34C3"/>
    <w:rsid w:val="00DE5813"/>
    <w:rsid w:val="00E0508E"/>
    <w:rsid w:val="00E357BC"/>
    <w:rsid w:val="00E920AD"/>
    <w:rsid w:val="00E94DCA"/>
    <w:rsid w:val="00EE46B8"/>
    <w:rsid w:val="00F606E1"/>
    <w:rsid w:val="00FA4F41"/>
    <w:rsid w:val="00FD661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81DCD2"/>
  <w15:docId w15:val="{1B67E32A-9D6D-4AB6-922C-526FAC3E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05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D8B"/>
    <w:pPr>
      <w:ind w:left="720"/>
    </w:pPr>
  </w:style>
  <w:style w:type="paragraph" w:styleId="Header">
    <w:name w:val="header"/>
    <w:basedOn w:val="Normal"/>
    <w:link w:val="HeaderChar"/>
    <w:uiPriority w:val="99"/>
    <w:rsid w:val="00E35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7B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35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7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9D32D44914E49BEB8ED0E4891F401" ma:contentTypeVersion="12" ma:contentTypeDescription="Create a new document." ma:contentTypeScope="" ma:versionID="ca684054c6b142a8b786eca281a86687">
  <xsd:schema xmlns:xsd="http://www.w3.org/2001/XMLSchema" xmlns:xs="http://www.w3.org/2001/XMLSchema" xmlns:p="http://schemas.microsoft.com/office/2006/metadata/properties" xmlns:ns2="3b27a6ea-18d4-440e-a388-f230ec45f001" xmlns:ns3="fa90e8df-a34d-4d88-a7ed-b4a3c8834eda" targetNamespace="http://schemas.microsoft.com/office/2006/metadata/properties" ma:root="true" ma:fieldsID="2d5cd7fb1d3d8cd2c784b5af0cbb699e" ns2:_="" ns3:_="">
    <xsd:import namespace="3b27a6ea-18d4-440e-a388-f230ec45f001"/>
    <xsd:import namespace="fa90e8df-a34d-4d88-a7ed-b4a3c8834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7a6ea-18d4-440e-a388-f230ec45f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0e8df-a34d-4d88-a7ed-b4a3c8834ed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A67ADC-51AC-4D5E-A447-E5D8D9DEC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7a6ea-18d4-440e-a388-f230ec45f001"/>
    <ds:schemaRef ds:uri="fa90e8df-a34d-4d88-a7ed-b4a3c8834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06B908-B113-411E-BC24-FC006FDE8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39771-7177-4456-A763-AF36EBCF21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546</Words>
  <Characters>3398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Tlingit-Haida Regional Housing Authority</vt:lpstr>
    </vt:vector>
  </TitlesOfParts>
  <Company>Tlingit-Haida Regional Housing Authority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Tlingit-Haida Regional Housing Authority</dc:title>
  <dc:creator>Joyce Nelson</dc:creator>
  <cp:lastModifiedBy>Ken Southerland</cp:lastModifiedBy>
  <cp:revision>2</cp:revision>
  <cp:lastPrinted>2017-06-06T00:01:00Z</cp:lastPrinted>
  <dcterms:created xsi:type="dcterms:W3CDTF">2020-06-04T00:07:00Z</dcterms:created>
  <dcterms:modified xsi:type="dcterms:W3CDTF">2020-06-04T00:07:00Z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0x010100FD19D32D44914E49BEB8ED0E4891F401</vt:lpwstr>
  </property>
</Properties>
</file>